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49E" w:rsidRDefault="00EA649E" w:rsidP="00EA649E">
      <w:pPr>
        <w:pStyle w:val="Standard"/>
        <w:spacing w:line="360" w:lineRule="auto"/>
        <w:jc w:val="center"/>
      </w:pPr>
      <w:r>
        <w:rPr>
          <w:rFonts w:ascii="Times New Roman" w:hAnsi="Times New Roman" w:cs="Times New Roman"/>
          <w:b/>
          <w:lang w:val="lt-LT"/>
        </w:rPr>
        <w:t>VILNIAUS GEDIMINO TECHNIKOS UNIVERSITETO</w:t>
      </w:r>
    </w:p>
    <w:p w:rsidR="00EA649E" w:rsidRDefault="00EA649E" w:rsidP="00EA649E">
      <w:pPr>
        <w:pStyle w:val="Standard"/>
        <w:spacing w:line="360" w:lineRule="auto"/>
        <w:jc w:val="center"/>
      </w:pPr>
      <w:r>
        <w:rPr>
          <w:rFonts w:ascii="Times New Roman" w:hAnsi="Times New Roman" w:cs="Times New Roman"/>
          <w:b/>
          <w:lang w:val="lt-LT"/>
        </w:rPr>
        <w:t>STUDENTŲ ATSTOVYBĖ</w:t>
      </w:r>
    </w:p>
    <w:p w:rsidR="00EA649E" w:rsidRDefault="00EA649E" w:rsidP="00EA649E">
      <w:pPr>
        <w:pStyle w:val="Standard"/>
        <w:spacing w:line="360" w:lineRule="auto"/>
        <w:jc w:val="center"/>
      </w:pPr>
      <w:r>
        <w:rPr>
          <w:rFonts w:ascii="Times New Roman" w:hAnsi="Times New Roman" w:cs="Times New Roman"/>
          <w:b/>
          <w:lang w:val="lt-LT"/>
        </w:rPr>
        <w:t>KŪRYBINIŲ INDUSTRIJŲ FAKULTETE</w:t>
      </w:r>
    </w:p>
    <w:p w:rsidR="00EA649E" w:rsidRDefault="003265A3" w:rsidP="00EA649E">
      <w:pPr>
        <w:pStyle w:val="Standard"/>
        <w:jc w:val="center"/>
        <w:rPr>
          <w:rFonts w:ascii="Times New Roman" w:hAnsi="Times New Roman" w:cs="Times New Roman"/>
          <w:b/>
          <w:lang w:val="lt-LT"/>
        </w:rPr>
      </w:pPr>
      <w:r>
        <w:rPr>
          <w:rFonts w:ascii="Times New Roman" w:hAnsi="Times New Roman" w:cs="Times New Roman"/>
          <w:b/>
          <w:lang w:val="lt-LT"/>
        </w:rPr>
        <w:t>VGTU SA KIF</w:t>
      </w:r>
    </w:p>
    <w:p w:rsidR="00EA649E" w:rsidRDefault="00EA649E" w:rsidP="00EA649E">
      <w:pPr>
        <w:pStyle w:val="Standard"/>
        <w:jc w:val="center"/>
      </w:pPr>
      <w:r>
        <w:rPr>
          <w:rFonts w:ascii="Times New Roman" w:hAnsi="Times New Roman" w:cs="Times New Roman"/>
          <w:b/>
          <w:lang w:val="lt-LT"/>
        </w:rPr>
        <w:t>SUSIRINKIMO PROTOKOLAS</w:t>
      </w:r>
    </w:p>
    <w:p w:rsidR="00EA649E" w:rsidRDefault="00EA649E" w:rsidP="00EA649E">
      <w:pPr>
        <w:pStyle w:val="Standard"/>
        <w:jc w:val="center"/>
        <w:rPr>
          <w:rFonts w:ascii="Times New Roman" w:hAnsi="Times New Roman" w:cs="Times New Roman"/>
          <w:b/>
          <w:lang w:val="lt-LT"/>
        </w:rPr>
      </w:pPr>
    </w:p>
    <w:p w:rsidR="00EA649E" w:rsidRDefault="0079658E" w:rsidP="00EA649E">
      <w:pPr>
        <w:pStyle w:val="Standard"/>
        <w:jc w:val="center"/>
      </w:pPr>
      <w:r>
        <w:rPr>
          <w:rFonts w:ascii="Times New Roman" w:hAnsi="Times New Roman" w:cs="Times New Roman"/>
          <w:lang w:val="lt-LT"/>
        </w:rPr>
        <w:t>201</w:t>
      </w:r>
      <w:r w:rsidR="00B614CB">
        <w:rPr>
          <w:rFonts w:ascii="Times New Roman" w:hAnsi="Times New Roman" w:cs="Times New Roman"/>
          <w:lang w:val="lt-LT"/>
        </w:rPr>
        <w:t>5-11-11</w:t>
      </w:r>
    </w:p>
    <w:p w:rsidR="00EA649E" w:rsidRDefault="00EA649E" w:rsidP="00EA649E">
      <w:pPr>
        <w:pStyle w:val="Standard"/>
        <w:jc w:val="center"/>
      </w:pPr>
      <w:r>
        <w:rPr>
          <w:rFonts w:ascii="Times New Roman" w:hAnsi="Times New Roman" w:cs="Times New Roman"/>
          <w:lang w:val="lt-LT"/>
        </w:rPr>
        <w:t>Vilnius</w:t>
      </w:r>
    </w:p>
    <w:p w:rsidR="00EA649E" w:rsidRDefault="003856D8" w:rsidP="00EA649E">
      <w:pPr>
        <w:pStyle w:val="Standard"/>
        <w:jc w:val="center"/>
      </w:pPr>
      <w:r>
        <w:rPr>
          <w:rFonts w:ascii="Times New Roman" w:hAnsi="Times New Roman" w:cs="Times New Roman"/>
          <w:lang w:val="lt-LT"/>
        </w:rPr>
        <w:t>Pylimo g. 26/1 – 18</w:t>
      </w:r>
      <w:r w:rsidR="00EA649E">
        <w:rPr>
          <w:rFonts w:ascii="Times New Roman" w:hAnsi="Times New Roman" w:cs="Times New Roman"/>
          <w:lang w:val="lt-LT"/>
        </w:rPr>
        <w:t>:00 val.</w:t>
      </w:r>
    </w:p>
    <w:p w:rsidR="00EA649E" w:rsidRDefault="00EA649E" w:rsidP="00EA649E">
      <w:pPr>
        <w:pStyle w:val="Standard"/>
        <w:jc w:val="center"/>
        <w:rPr>
          <w:rFonts w:ascii="Times New Roman" w:hAnsi="Times New Roman" w:cs="Times New Roman"/>
          <w:lang w:val="lt-LT"/>
        </w:rPr>
      </w:pPr>
    </w:p>
    <w:p w:rsidR="00EA649E" w:rsidRDefault="003856D8" w:rsidP="00EA649E">
      <w:pPr>
        <w:pStyle w:val="Standard"/>
        <w:spacing w:line="360" w:lineRule="auto"/>
        <w:ind w:firstLine="720"/>
        <w:jc w:val="left"/>
        <w:rPr>
          <w:rFonts w:ascii="Times New Roman" w:hAnsi="Times New Roman" w:cs="Times New Roman"/>
          <w:sz w:val="24"/>
          <w:szCs w:val="24"/>
        </w:rPr>
      </w:pPr>
      <w:r>
        <w:rPr>
          <w:rFonts w:ascii="Times New Roman" w:hAnsi="Times New Roman" w:cs="Times New Roman"/>
          <w:sz w:val="24"/>
          <w:szCs w:val="24"/>
          <w:lang w:val="lt-LT"/>
        </w:rPr>
        <w:t xml:space="preserve">Posėdžio pirmininkas: </w:t>
      </w:r>
      <w:r w:rsidR="00B614CB">
        <w:rPr>
          <w:rFonts w:ascii="Times New Roman" w:hAnsi="Times New Roman" w:cs="Times New Roman"/>
          <w:sz w:val="24"/>
          <w:szCs w:val="24"/>
          <w:lang w:val="lt-LT"/>
        </w:rPr>
        <w:t>Monika Lenčickaitė</w:t>
      </w:r>
    </w:p>
    <w:p w:rsidR="00227080" w:rsidRPr="00227080" w:rsidRDefault="00EA649E" w:rsidP="00227080">
      <w:pPr>
        <w:pStyle w:val="Standard"/>
        <w:spacing w:line="360" w:lineRule="auto"/>
        <w:ind w:firstLine="720"/>
        <w:jc w:val="left"/>
        <w:rPr>
          <w:rFonts w:ascii="Times New Roman" w:hAnsi="Times New Roman" w:cs="Times New Roman"/>
          <w:sz w:val="24"/>
          <w:szCs w:val="24"/>
          <w:lang w:val="lt-LT"/>
        </w:rPr>
      </w:pPr>
      <w:r>
        <w:rPr>
          <w:rFonts w:ascii="Times New Roman" w:hAnsi="Times New Roman" w:cs="Times New Roman"/>
          <w:sz w:val="24"/>
          <w:szCs w:val="24"/>
          <w:lang w:val="lt-LT"/>
        </w:rPr>
        <w:t xml:space="preserve">Posėdžio sekretorius: </w:t>
      </w:r>
      <w:r w:rsidR="00B614CB">
        <w:rPr>
          <w:rFonts w:ascii="Times New Roman" w:hAnsi="Times New Roman" w:cs="Times New Roman"/>
          <w:sz w:val="24"/>
          <w:szCs w:val="24"/>
          <w:lang w:val="lt-LT"/>
        </w:rPr>
        <w:t>Monika Lenčickaitė</w:t>
      </w:r>
    </w:p>
    <w:p w:rsidR="00227080" w:rsidRPr="00227080" w:rsidRDefault="00227080" w:rsidP="00227080">
      <w:pPr>
        <w:spacing w:line="360" w:lineRule="auto"/>
        <w:ind w:firstLine="720"/>
        <w:rPr>
          <w:sz w:val="24"/>
          <w:szCs w:val="24"/>
          <w:lang w:val="lt-LT"/>
        </w:rPr>
      </w:pPr>
      <w:r w:rsidRPr="00227080">
        <w:rPr>
          <w:sz w:val="24"/>
          <w:szCs w:val="24"/>
          <w:lang w:val="lt-LT"/>
        </w:rPr>
        <w:t>Dalyvauja : 1 priedas</w:t>
      </w:r>
    </w:p>
    <w:p w:rsidR="007A15C1" w:rsidRPr="007A15C1" w:rsidRDefault="007A15C1" w:rsidP="007A15C1">
      <w:pPr>
        <w:pStyle w:val="Standard"/>
        <w:spacing w:line="360" w:lineRule="auto"/>
        <w:ind w:firstLine="720"/>
        <w:jc w:val="left"/>
        <w:rPr>
          <w:rFonts w:ascii="Times New Roman" w:hAnsi="Times New Roman" w:cs="Times New Roman"/>
          <w:sz w:val="24"/>
          <w:szCs w:val="24"/>
        </w:rPr>
      </w:pP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r w:rsidRPr="00B614CB">
        <w:rPr>
          <w:rFonts w:ascii="Times New Roman" w:hAnsi="Times New Roman" w:cs="Times New Roman"/>
          <w:sz w:val="24"/>
          <w:szCs w:val="24"/>
          <w:lang w:val="lt-LT"/>
        </w:rPr>
        <w:t>APTARTA : Laisvalaikio zonai įrengti.</w:t>
      </w: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r w:rsidRPr="00B614CB">
        <w:rPr>
          <w:rFonts w:ascii="Times New Roman" w:hAnsi="Times New Roman" w:cs="Times New Roman"/>
          <w:sz w:val="24"/>
          <w:szCs w:val="24"/>
          <w:lang w:val="lt-LT"/>
        </w:rPr>
        <w:t>NUTARTA: Nėra lėšų, tačiau paprašyta leidimo įrengti ją su laikina įranga iš remėjų ir vėliau įsirengti patiems soc. partnerių dėka.</w:t>
      </w: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r w:rsidRPr="00B614CB">
        <w:rPr>
          <w:rFonts w:ascii="Times New Roman" w:hAnsi="Times New Roman" w:cs="Times New Roman"/>
          <w:sz w:val="24"/>
          <w:szCs w:val="24"/>
          <w:lang w:val="lt-LT"/>
        </w:rPr>
        <w:t>APTARTA: Atributikos gaminimas.</w:t>
      </w: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r w:rsidRPr="00B614CB">
        <w:rPr>
          <w:rFonts w:ascii="Times New Roman" w:hAnsi="Times New Roman" w:cs="Times New Roman"/>
          <w:sz w:val="24"/>
          <w:szCs w:val="24"/>
          <w:lang w:val="lt-LT"/>
        </w:rPr>
        <w:t>NUTARTA: Džemperius ir kitą atributiką leista gaminti. Administracija laukia laiškų su džemperių išmatavimais ir maketu. Atributiką siūloma užsakinėti iš fakulteto partnerių.</w:t>
      </w: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r w:rsidRPr="00B614CB">
        <w:rPr>
          <w:rFonts w:ascii="Times New Roman" w:hAnsi="Times New Roman" w:cs="Times New Roman"/>
          <w:sz w:val="24"/>
          <w:szCs w:val="24"/>
          <w:lang w:val="lt-LT"/>
        </w:rPr>
        <w:t>APTARTA: Idėjos fakulteto darbuotojų ir studentų komunikacijai stiprinti.</w:t>
      </w: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r w:rsidRPr="00B614CB">
        <w:rPr>
          <w:rFonts w:ascii="Times New Roman" w:hAnsi="Times New Roman" w:cs="Times New Roman"/>
          <w:sz w:val="24"/>
          <w:szCs w:val="24"/>
          <w:lang w:val="lt-LT"/>
        </w:rPr>
        <w:t>NUTARTA: Suorganizuoti administracijos susitikimą su pirmakursiais. Pristatyti fakulteto programų sudėtį ir tikslus, gero dėstytojo suvokimą, gero studento sąvoką, fakulteto strategiją ir tikslus. Numatytas tęstinumas, kasmetiniai susitikimai su pirmakursiais. Ilgalaikiui pasiekta, kad visų kursų studentai suvoktų programų sudėtį ir tikslą, bei fakulteto teikiamą naudą ir išskirtinumą.</w:t>
      </w: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r w:rsidRPr="00B614CB">
        <w:rPr>
          <w:rFonts w:ascii="Times New Roman" w:hAnsi="Times New Roman" w:cs="Times New Roman"/>
          <w:sz w:val="24"/>
          <w:szCs w:val="24"/>
          <w:lang w:val="lt-LT"/>
        </w:rPr>
        <w:t>APTARTA: VGTU SA KIF išorinis įsivertinimas.</w:t>
      </w: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r w:rsidRPr="00B614CB">
        <w:rPr>
          <w:rFonts w:ascii="Times New Roman" w:hAnsi="Times New Roman" w:cs="Times New Roman"/>
          <w:sz w:val="24"/>
          <w:szCs w:val="24"/>
          <w:lang w:val="lt-LT"/>
        </w:rPr>
        <w:t xml:space="preserve">NUTARTA: Įsivertinimą atliksime organizuojant susitikimus su skirtingų kursų studentais. Gruodžio mėnesį pirmasis susitikimas, su IV kurso studentais. </w:t>
      </w: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r w:rsidRPr="00B614CB">
        <w:rPr>
          <w:rFonts w:ascii="Times New Roman" w:hAnsi="Times New Roman" w:cs="Times New Roman"/>
          <w:sz w:val="24"/>
          <w:szCs w:val="24"/>
          <w:lang w:val="lt-LT"/>
        </w:rPr>
        <w:t>APTARTA: Siūlymas organizuoti renginių ciklą fakulteto bendruomenės pažinimui skatinti.</w:t>
      </w: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r w:rsidRPr="00B614CB">
        <w:rPr>
          <w:rFonts w:ascii="Times New Roman" w:hAnsi="Times New Roman" w:cs="Times New Roman"/>
          <w:sz w:val="24"/>
          <w:szCs w:val="24"/>
          <w:lang w:val="lt-LT"/>
        </w:rPr>
        <w:t>NUTARTA : Organizuoti renginių ciklą „Pažink Dėstytoją“. Viena iš veiklų galėtų būti konferencija, kurioje studentai užduotų įvairius klausimus dėstytojams ir administracijai. Klausimai gali būti įvairūs. Koncepcija – oficialios konferencijos, kurioje klausimus apie darbinę veiklą ir asmeninį gyvenimą uždavinėja žurnalistai. Pvz.: Krepšinio čempionato ar Eurovizijos spaudos konferencijos.</w:t>
      </w: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r w:rsidRPr="00B614CB">
        <w:rPr>
          <w:rFonts w:ascii="Times New Roman" w:hAnsi="Times New Roman" w:cs="Times New Roman"/>
          <w:sz w:val="24"/>
          <w:szCs w:val="24"/>
          <w:lang w:val="lt-LT"/>
        </w:rPr>
        <w:lastRenderedPageBreak/>
        <w:t>APTARTA: Fakulteto atributika :</w:t>
      </w: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r w:rsidRPr="00B614CB">
        <w:rPr>
          <w:rFonts w:ascii="Times New Roman" w:hAnsi="Times New Roman" w:cs="Times New Roman"/>
          <w:sz w:val="24"/>
          <w:szCs w:val="24"/>
          <w:lang w:val="lt-LT"/>
        </w:rPr>
        <w:t>NUTARTA: Užsakant ją į fakultetą kreiptis iš anksto, t.y. 2-3 sav anksčiau.</w:t>
      </w: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p>
    <w:p w:rsidR="00B614CB" w:rsidRPr="00B614CB" w:rsidRDefault="00B614CB" w:rsidP="00B614CB">
      <w:pPr>
        <w:pStyle w:val="ListParagraph"/>
        <w:suppressAutoHyphens w:val="0"/>
        <w:autoSpaceDN/>
        <w:spacing w:after="200" w:line="276" w:lineRule="auto"/>
        <w:ind w:left="0"/>
        <w:contextualSpacing/>
        <w:rPr>
          <w:rFonts w:ascii="Times New Roman" w:hAnsi="Times New Roman" w:cs="Times New Roman"/>
          <w:sz w:val="24"/>
          <w:szCs w:val="24"/>
          <w:lang w:val="lt-LT"/>
        </w:rPr>
      </w:pPr>
      <w:r w:rsidRPr="00B614CB">
        <w:rPr>
          <w:rFonts w:ascii="Times New Roman" w:hAnsi="Times New Roman" w:cs="Times New Roman"/>
          <w:sz w:val="24"/>
          <w:szCs w:val="24"/>
          <w:lang w:val="lt-LT"/>
        </w:rPr>
        <w:t>APTARTA: Fakultetinės dienos.</w:t>
      </w:r>
    </w:p>
    <w:p w:rsidR="005A1429" w:rsidRDefault="00B614CB" w:rsidP="00B614CB">
      <w:pPr>
        <w:pStyle w:val="ListParagraph"/>
        <w:suppressAutoHyphens w:val="0"/>
        <w:autoSpaceDN/>
        <w:spacing w:after="200" w:line="276" w:lineRule="auto"/>
        <w:ind w:left="0"/>
        <w:contextualSpacing/>
        <w:jc w:val="left"/>
        <w:rPr>
          <w:rFonts w:ascii="Times New Roman" w:hAnsi="Times New Roman" w:cs="Times New Roman"/>
          <w:sz w:val="24"/>
          <w:szCs w:val="24"/>
          <w:lang w:val="lt-LT"/>
        </w:rPr>
      </w:pPr>
      <w:r w:rsidRPr="00B614CB">
        <w:rPr>
          <w:rFonts w:ascii="Times New Roman" w:hAnsi="Times New Roman" w:cs="Times New Roman"/>
          <w:sz w:val="24"/>
          <w:szCs w:val="24"/>
          <w:lang w:val="lt-LT"/>
        </w:rPr>
        <w:t>NUTARTA: Į organizavimą įtraukti fakulteto soc. partnerius, Renginių inžinerijos Globėjų tarybą.</w:t>
      </w:r>
    </w:p>
    <w:p w:rsidR="005A1429" w:rsidRDefault="005A1429" w:rsidP="00FC6050">
      <w:pPr>
        <w:pStyle w:val="ListParagraph"/>
        <w:suppressAutoHyphens w:val="0"/>
        <w:autoSpaceDN/>
        <w:spacing w:after="200" w:line="276" w:lineRule="auto"/>
        <w:ind w:left="2160"/>
        <w:contextualSpacing/>
        <w:jc w:val="left"/>
        <w:rPr>
          <w:rFonts w:ascii="Times New Roman" w:hAnsi="Times New Roman" w:cs="Times New Roman"/>
          <w:sz w:val="24"/>
          <w:szCs w:val="24"/>
          <w:lang w:val="lt-LT"/>
        </w:rPr>
      </w:pPr>
    </w:p>
    <w:p w:rsidR="005A1429" w:rsidRPr="00FC6050" w:rsidRDefault="005A1429" w:rsidP="00FC6050">
      <w:pPr>
        <w:pStyle w:val="ListParagraph"/>
        <w:suppressAutoHyphens w:val="0"/>
        <w:autoSpaceDN/>
        <w:spacing w:after="200" w:line="276" w:lineRule="auto"/>
        <w:ind w:left="2160"/>
        <w:contextualSpacing/>
        <w:jc w:val="left"/>
        <w:rPr>
          <w:rFonts w:ascii="Times New Roman" w:hAnsi="Times New Roman" w:cs="Times New Roman"/>
          <w:sz w:val="24"/>
          <w:szCs w:val="24"/>
          <w:lang w:val="lt-LT"/>
        </w:rPr>
      </w:pPr>
    </w:p>
    <w:p w:rsidR="005E6618" w:rsidRPr="0079658E" w:rsidRDefault="005E6618" w:rsidP="00EA649E">
      <w:pPr>
        <w:rPr>
          <w:color w:val="000000" w:themeColor="text1"/>
          <w:sz w:val="24"/>
          <w:szCs w:val="24"/>
        </w:rPr>
      </w:pPr>
      <w:proofErr w:type="spellStart"/>
      <w:r w:rsidRPr="0079658E">
        <w:rPr>
          <w:color w:val="000000" w:themeColor="text1"/>
          <w:sz w:val="24"/>
          <w:szCs w:val="24"/>
        </w:rPr>
        <w:t>Dalyvių</w:t>
      </w:r>
      <w:proofErr w:type="spellEnd"/>
      <w:r w:rsidRPr="0079658E">
        <w:rPr>
          <w:color w:val="000000" w:themeColor="text1"/>
          <w:sz w:val="24"/>
          <w:szCs w:val="24"/>
        </w:rPr>
        <w:t xml:space="preserve"> </w:t>
      </w:r>
      <w:proofErr w:type="spellStart"/>
      <w:r w:rsidRPr="0079658E">
        <w:rPr>
          <w:color w:val="000000" w:themeColor="text1"/>
          <w:sz w:val="24"/>
          <w:szCs w:val="24"/>
        </w:rPr>
        <w:t>sąrašas</w:t>
      </w:r>
      <w:proofErr w:type="spellEnd"/>
      <w:r w:rsidRPr="0079658E">
        <w:rPr>
          <w:color w:val="000000" w:themeColor="text1"/>
          <w:sz w:val="24"/>
          <w:szCs w:val="24"/>
        </w:rPr>
        <w:t>:</w:t>
      </w:r>
    </w:p>
    <w:p w:rsidR="005E6618" w:rsidRPr="0079658E" w:rsidRDefault="005E6618" w:rsidP="00EA649E">
      <w:pPr>
        <w:rPr>
          <w:color w:val="000000" w:themeColor="text1"/>
          <w:sz w:val="24"/>
          <w:szCs w:val="24"/>
        </w:rPr>
      </w:pPr>
    </w:p>
    <w:p w:rsidR="005E6618" w:rsidRPr="0079658E" w:rsidRDefault="00B614CB" w:rsidP="005E6618">
      <w:pPr>
        <w:pStyle w:val="ListParagraph"/>
        <w:numPr>
          <w:ilvl w:val="0"/>
          <w:numId w:val="26"/>
        </w:num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Monika </w:t>
      </w:r>
      <w:proofErr w:type="spellStart"/>
      <w:r>
        <w:rPr>
          <w:rFonts w:ascii="Times New Roman" w:hAnsi="Times New Roman" w:cs="Times New Roman"/>
          <w:color w:val="000000" w:themeColor="text1"/>
          <w:sz w:val="24"/>
          <w:szCs w:val="24"/>
        </w:rPr>
        <w:t>Lenčickaitė</w:t>
      </w:r>
      <w:proofErr w:type="spellEnd"/>
    </w:p>
    <w:p w:rsidR="00657612" w:rsidRDefault="00B614CB" w:rsidP="005E6618">
      <w:pPr>
        <w:pStyle w:val="ListParagraph"/>
        <w:numPr>
          <w:ilvl w:val="0"/>
          <w:numId w:val="26"/>
        </w:num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Viktorija</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Vasiljeva</w:t>
      </w:r>
      <w:proofErr w:type="spellEnd"/>
    </w:p>
    <w:p w:rsidR="00B614CB" w:rsidRDefault="00B614CB" w:rsidP="005E6618">
      <w:pPr>
        <w:pStyle w:val="ListParagraph"/>
        <w:numPr>
          <w:ilvl w:val="0"/>
          <w:numId w:val="26"/>
        </w:num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Augustė</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Karaliūnaitė</w:t>
      </w:r>
      <w:proofErr w:type="spellEnd"/>
    </w:p>
    <w:p w:rsidR="00B614CB" w:rsidRDefault="00B614CB" w:rsidP="005E6618">
      <w:pPr>
        <w:pStyle w:val="ListParagraph"/>
        <w:numPr>
          <w:ilvl w:val="0"/>
          <w:numId w:val="26"/>
        </w:num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Mantas </w:t>
      </w:r>
      <w:proofErr w:type="spellStart"/>
      <w:r>
        <w:rPr>
          <w:rFonts w:ascii="Times New Roman" w:hAnsi="Times New Roman" w:cs="Times New Roman"/>
          <w:color w:val="000000" w:themeColor="text1"/>
          <w:sz w:val="24"/>
          <w:szCs w:val="24"/>
        </w:rPr>
        <w:t>Sadauskas</w:t>
      </w:r>
      <w:proofErr w:type="spellEnd"/>
    </w:p>
    <w:p w:rsidR="00B614CB" w:rsidRDefault="00B614CB" w:rsidP="005E6618">
      <w:pPr>
        <w:pStyle w:val="ListParagraph"/>
        <w:numPr>
          <w:ilvl w:val="0"/>
          <w:numId w:val="26"/>
        </w:num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Antanas</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Blinstrubis</w:t>
      </w:r>
      <w:proofErr w:type="spellEnd"/>
    </w:p>
    <w:p w:rsidR="00B614CB" w:rsidRDefault="00B614CB" w:rsidP="005E6618">
      <w:pPr>
        <w:pStyle w:val="ListParagraph"/>
        <w:numPr>
          <w:ilvl w:val="0"/>
          <w:numId w:val="26"/>
        </w:num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Modesta</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Kuzmeckaitė</w:t>
      </w:r>
      <w:proofErr w:type="spellEnd"/>
    </w:p>
    <w:p w:rsidR="00B614CB" w:rsidRDefault="00B614CB" w:rsidP="005E6618">
      <w:pPr>
        <w:pStyle w:val="ListParagraph"/>
        <w:numPr>
          <w:ilvl w:val="0"/>
          <w:numId w:val="26"/>
        </w:num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Adelė</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Liudkevičiūtė</w:t>
      </w:r>
      <w:proofErr w:type="spellEnd"/>
    </w:p>
    <w:p w:rsidR="00B614CB" w:rsidRPr="00B614CB" w:rsidRDefault="00B614CB" w:rsidP="00B614CB">
      <w:pPr>
        <w:pStyle w:val="ListParagraph"/>
        <w:numPr>
          <w:ilvl w:val="0"/>
          <w:numId w:val="26"/>
        </w:num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Steponas</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Ryliškis</w:t>
      </w:r>
      <w:proofErr w:type="spellEnd"/>
    </w:p>
    <w:sectPr w:rsidR="00B614CB" w:rsidRPr="00B614CB" w:rsidSect="00A67DDE">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67347"/>
    <w:multiLevelType w:val="hybridMultilevel"/>
    <w:tmpl w:val="83B65290"/>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5B11920"/>
    <w:multiLevelType w:val="hybridMultilevel"/>
    <w:tmpl w:val="0BDA138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997198A"/>
    <w:multiLevelType w:val="hybridMultilevel"/>
    <w:tmpl w:val="F058E7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A5519AF"/>
    <w:multiLevelType w:val="hybridMultilevel"/>
    <w:tmpl w:val="F26C9F8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C6E0469"/>
    <w:multiLevelType w:val="hybridMultilevel"/>
    <w:tmpl w:val="AC001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3B7805"/>
    <w:multiLevelType w:val="hybridMultilevel"/>
    <w:tmpl w:val="536E1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9172D9"/>
    <w:multiLevelType w:val="hybridMultilevel"/>
    <w:tmpl w:val="5C021B5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7">
    <w:nsid w:val="101C3AFE"/>
    <w:multiLevelType w:val="hybridMultilevel"/>
    <w:tmpl w:val="C3D67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960839"/>
    <w:multiLevelType w:val="hybridMultilevel"/>
    <w:tmpl w:val="54FEF7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B8501E2"/>
    <w:multiLevelType w:val="hybridMultilevel"/>
    <w:tmpl w:val="F8403412"/>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10">
    <w:nsid w:val="21253987"/>
    <w:multiLevelType w:val="hybridMultilevel"/>
    <w:tmpl w:val="54C68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1B13D4D"/>
    <w:multiLevelType w:val="hybridMultilevel"/>
    <w:tmpl w:val="F0EC5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3BA58DE"/>
    <w:multiLevelType w:val="hybridMultilevel"/>
    <w:tmpl w:val="28EE9C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40C2729"/>
    <w:multiLevelType w:val="hybridMultilevel"/>
    <w:tmpl w:val="F306D1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27A936C6"/>
    <w:multiLevelType w:val="hybridMultilevel"/>
    <w:tmpl w:val="01BE55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2B145841"/>
    <w:multiLevelType w:val="hybridMultilevel"/>
    <w:tmpl w:val="F9D855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D735397"/>
    <w:multiLevelType w:val="multilevel"/>
    <w:tmpl w:val="07A47C8E"/>
    <w:styleLink w:val="WWNum2"/>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17">
    <w:nsid w:val="3B4E61DE"/>
    <w:multiLevelType w:val="hybridMultilevel"/>
    <w:tmpl w:val="83003C24"/>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3D9531A8"/>
    <w:multiLevelType w:val="hybridMultilevel"/>
    <w:tmpl w:val="5D6EC92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568A3D24"/>
    <w:multiLevelType w:val="hybridMultilevel"/>
    <w:tmpl w:val="3AB6AA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568E4332"/>
    <w:multiLevelType w:val="hybridMultilevel"/>
    <w:tmpl w:val="710AED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9710E35"/>
    <w:multiLevelType w:val="hybridMultilevel"/>
    <w:tmpl w:val="E746259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185016F"/>
    <w:multiLevelType w:val="hybridMultilevel"/>
    <w:tmpl w:val="CC4E5E30"/>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696643D2"/>
    <w:multiLevelType w:val="multilevel"/>
    <w:tmpl w:val="0DFCC6D4"/>
    <w:styleLink w:val="WWNum1"/>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num w:numId="1">
    <w:abstractNumId w:val="16"/>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num>
  <w:num w:numId="1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13"/>
  </w:num>
  <w:num w:numId="13">
    <w:abstractNumId w:val="8"/>
  </w:num>
  <w:num w:numId="14">
    <w:abstractNumId w:val="20"/>
  </w:num>
  <w:num w:numId="15">
    <w:abstractNumId w:val="6"/>
  </w:num>
  <w:num w:numId="16">
    <w:abstractNumId w:val="9"/>
  </w:num>
  <w:num w:numId="17">
    <w:abstractNumId w:val="5"/>
  </w:num>
  <w:num w:numId="18">
    <w:abstractNumId w:val="2"/>
  </w:num>
  <w:num w:numId="19">
    <w:abstractNumId w:val="11"/>
  </w:num>
  <w:num w:numId="20">
    <w:abstractNumId w:val="19"/>
  </w:num>
  <w:num w:numId="21">
    <w:abstractNumId w:val="10"/>
  </w:num>
  <w:num w:numId="22">
    <w:abstractNumId w:val="12"/>
  </w:num>
  <w:num w:numId="23">
    <w:abstractNumId w:val="4"/>
  </w:num>
  <w:num w:numId="24">
    <w:abstractNumId w:val="14"/>
  </w:num>
  <w:num w:numId="25">
    <w:abstractNumId w:val="21"/>
  </w:num>
  <w:num w:numId="26">
    <w:abstractNumId w:val="15"/>
  </w:num>
  <w:num w:numId="2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A649E"/>
    <w:rsid w:val="00002600"/>
    <w:rsid w:val="000714F5"/>
    <w:rsid w:val="001138A8"/>
    <w:rsid w:val="001460C9"/>
    <w:rsid w:val="00155AB6"/>
    <w:rsid w:val="001966E7"/>
    <w:rsid w:val="001F48FD"/>
    <w:rsid w:val="00227080"/>
    <w:rsid w:val="002507AB"/>
    <w:rsid w:val="003036DC"/>
    <w:rsid w:val="003265A3"/>
    <w:rsid w:val="003658FB"/>
    <w:rsid w:val="003735AD"/>
    <w:rsid w:val="003856D8"/>
    <w:rsid w:val="003D62AC"/>
    <w:rsid w:val="00434505"/>
    <w:rsid w:val="00470E50"/>
    <w:rsid w:val="00480EB5"/>
    <w:rsid w:val="00512007"/>
    <w:rsid w:val="00566885"/>
    <w:rsid w:val="005A1429"/>
    <w:rsid w:val="005D6A4B"/>
    <w:rsid w:val="005E4006"/>
    <w:rsid w:val="005E6618"/>
    <w:rsid w:val="005F1933"/>
    <w:rsid w:val="005F40BC"/>
    <w:rsid w:val="005F7151"/>
    <w:rsid w:val="00627F17"/>
    <w:rsid w:val="00633DC4"/>
    <w:rsid w:val="00657612"/>
    <w:rsid w:val="00665BD7"/>
    <w:rsid w:val="006D482B"/>
    <w:rsid w:val="00704AE4"/>
    <w:rsid w:val="00717EEB"/>
    <w:rsid w:val="00745891"/>
    <w:rsid w:val="0075421E"/>
    <w:rsid w:val="00765379"/>
    <w:rsid w:val="00777869"/>
    <w:rsid w:val="0079658E"/>
    <w:rsid w:val="007A15C1"/>
    <w:rsid w:val="007A3C62"/>
    <w:rsid w:val="007A6B22"/>
    <w:rsid w:val="007E6772"/>
    <w:rsid w:val="0084294E"/>
    <w:rsid w:val="00920C1E"/>
    <w:rsid w:val="00984DEF"/>
    <w:rsid w:val="009C5BD4"/>
    <w:rsid w:val="00A60921"/>
    <w:rsid w:val="00A67DDE"/>
    <w:rsid w:val="00AA0D14"/>
    <w:rsid w:val="00AD5965"/>
    <w:rsid w:val="00B56B71"/>
    <w:rsid w:val="00B614CB"/>
    <w:rsid w:val="00B9757B"/>
    <w:rsid w:val="00C52B5A"/>
    <w:rsid w:val="00C55A1B"/>
    <w:rsid w:val="00C573A9"/>
    <w:rsid w:val="00C76299"/>
    <w:rsid w:val="00C96123"/>
    <w:rsid w:val="00CB1663"/>
    <w:rsid w:val="00CC12F0"/>
    <w:rsid w:val="00D04A62"/>
    <w:rsid w:val="00D524CD"/>
    <w:rsid w:val="00D93172"/>
    <w:rsid w:val="00D94056"/>
    <w:rsid w:val="00DA664C"/>
    <w:rsid w:val="00DD25BF"/>
    <w:rsid w:val="00DE7F42"/>
    <w:rsid w:val="00E23B20"/>
    <w:rsid w:val="00E47812"/>
    <w:rsid w:val="00EA649E"/>
    <w:rsid w:val="00EE5AA7"/>
    <w:rsid w:val="00F61498"/>
    <w:rsid w:val="00F62434"/>
    <w:rsid w:val="00FC605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649E"/>
    <w:pPr>
      <w:widowControl w:val="0"/>
      <w:suppressAutoHyphens/>
      <w:autoSpaceDN w:val="0"/>
    </w:pPr>
    <w:rPr>
      <w:kern w:val="3"/>
    </w:rPr>
  </w:style>
  <w:style w:type="paragraph" w:styleId="Heading1">
    <w:name w:val="heading 1"/>
    <w:basedOn w:val="Normal"/>
    <w:next w:val="Normal"/>
    <w:link w:val="Heading1Char"/>
    <w:qFormat/>
    <w:rsid w:val="00DD25BF"/>
    <w:pPr>
      <w:keepNext/>
      <w:spacing w:before="240" w:after="60"/>
      <w:outlineLvl w:val="0"/>
    </w:pPr>
    <w:rPr>
      <w:b/>
      <w:bCs/>
      <w:kern w:val="32"/>
      <w:sz w:val="32"/>
      <w:szCs w:val="32"/>
    </w:rPr>
  </w:style>
  <w:style w:type="paragraph" w:styleId="Heading2">
    <w:name w:val="heading 2"/>
    <w:basedOn w:val="Normal"/>
    <w:next w:val="Normal"/>
    <w:link w:val="Heading2Char"/>
    <w:qFormat/>
    <w:rsid w:val="00DD25BF"/>
    <w:pPr>
      <w:keepNext/>
      <w:spacing w:before="240" w:after="60"/>
      <w:outlineLvl w:val="1"/>
    </w:pPr>
    <w:rPr>
      <w:b/>
      <w:bCs/>
      <w:i/>
      <w:iCs/>
      <w:sz w:val="28"/>
      <w:szCs w:val="28"/>
    </w:rPr>
  </w:style>
  <w:style w:type="paragraph" w:styleId="Heading3">
    <w:name w:val="heading 3"/>
    <w:basedOn w:val="Normal"/>
    <w:link w:val="Heading3Char"/>
    <w:qFormat/>
    <w:rsid w:val="00DD25BF"/>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D25BF"/>
    <w:rPr>
      <w:rFonts w:ascii="Arial" w:hAnsi="Arial" w:cs="Arial"/>
      <w:b/>
      <w:bCs/>
      <w:color w:val="CCCCCC"/>
      <w:kern w:val="32"/>
      <w:sz w:val="32"/>
      <w:szCs w:val="32"/>
      <w:shd w:val="clear" w:color="auto" w:fill="1C1C1C"/>
    </w:rPr>
  </w:style>
  <w:style w:type="character" w:customStyle="1" w:styleId="Heading2Char">
    <w:name w:val="Heading 2 Char"/>
    <w:basedOn w:val="DefaultParagraphFont"/>
    <w:link w:val="Heading2"/>
    <w:rsid w:val="00DD25BF"/>
    <w:rPr>
      <w:rFonts w:ascii="Arial" w:hAnsi="Arial" w:cs="Arial"/>
      <w:b/>
      <w:bCs/>
      <w:i/>
      <w:iCs/>
      <w:color w:val="CCCCCC"/>
      <w:sz w:val="28"/>
      <w:szCs w:val="28"/>
      <w:shd w:val="clear" w:color="auto" w:fill="1C1C1C"/>
    </w:rPr>
  </w:style>
  <w:style w:type="character" w:customStyle="1" w:styleId="Heading3Char">
    <w:name w:val="Heading 3 Char"/>
    <w:basedOn w:val="DefaultParagraphFont"/>
    <w:link w:val="Heading3"/>
    <w:rsid w:val="00DD25BF"/>
    <w:rPr>
      <w:rFonts w:ascii="Arial" w:hAnsi="Arial" w:cs="Arial"/>
      <w:b/>
      <w:bCs/>
      <w:color w:val="CCCCCC"/>
      <w:sz w:val="27"/>
      <w:szCs w:val="27"/>
      <w:shd w:val="clear" w:color="auto" w:fill="1C1C1C"/>
    </w:rPr>
  </w:style>
  <w:style w:type="character" w:styleId="Strong">
    <w:name w:val="Strong"/>
    <w:basedOn w:val="DefaultParagraphFont"/>
    <w:uiPriority w:val="22"/>
    <w:qFormat/>
    <w:rsid w:val="00DD25BF"/>
    <w:rPr>
      <w:b/>
      <w:bCs/>
    </w:rPr>
  </w:style>
  <w:style w:type="character" w:styleId="Emphasis">
    <w:name w:val="Emphasis"/>
    <w:basedOn w:val="DefaultParagraphFont"/>
    <w:uiPriority w:val="20"/>
    <w:qFormat/>
    <w:rsid w:val="00DD25BF"/>
    <w:rPr>
      <w:i/>
      <w:iCs/>
    </w:rPr>
  </w:style>
  <w:style w:type="paragraph" w:styleId="Quote">
    <w:name w:val="Quote"/>
    <w:basedOn w:val="Normal"/>
    <w:next w:val="Normal"/>
    <w:link w:val="QuoteChar"/>
    <w:uiPriority w:val="29"/>
    <w:qFormat/>
    <w:rsid w:val="00DD25BF"/>
    <w:rPr>
      <w:i/>
      <w:iCs/>
      <w:color w:val="000000"/>
    </w:rPr>
  </w:style>
  <w:style w:type="character" w:customStyle="1" w:styleId="QuoteChar">
    <w:name w:val="Quote Char"/>
    <w:basedOn w:val="DefaultParagraphFont"/>
    <w:link w:val="Quote"/>
    <w:uiPriority w:val="29"/>
    <w:rsid w:val="00DD25BF"/>
    <w:rPr>
      <w:rFonts w:ascii="Arial" w:hAnsi="Arial" w:cs="Arial"/>
      <w:i/>
      <w:iCs/>
      <w:color w:val="000000"/>
      <w:sz w:val="23"/>
      <w:szCs w:val="23"/>
      <w:shd w:val="clear" w:color="auto" w:fill="1C1C1C"/>
    </w:rPr>
  </w:style>
  <w:style w:type="character" w:styleId="SubtleEmphasis">
    <w:name w:val="Subtle Emphasis"/>
    <w:basedOn w:val="DefaultParagraphFont"/>
    <w:uiPriority w:val="19"/>
    <w:qFormat/>
    <w:rsid w:val="00DD25BF"/>
    <w:rPr>
      <w:i/>
      <w:iCs/>
      <w:color w:val="808080"/>
    </w:rPr>
  </w:style>
  <w:style w:type="character" w:styleId="IntenseEmphasis">
    <w:name w:val="Intense Emphasis"/>
    <w:basedOn w:val="DefaultParagraphFont"/>
    <w:uiPriority w:val="21"/>
    <w:qFormat/>
    <w:rsid w:val="00DD25BF"/>
    <w:rPr>
      <w:b/>
      <w:bCs/>
      <w:i/>
      <w:iCs/>
      <w:color w:val="4F81BD"/>
    </w:rPr>
  </w:style>
  <w:style w:type="paragraph" w:customStyle="1" w:styleId="Standard">
    <w:name w:val="Standard"/>
    <w:rsid w:val="00EA649E"/>
    <w:pPr>
      <w:suppressAutoHyphens/>
      <w:autoSpaceDN w:val="0"/>
      <w:jc w:val="both"/>
    </w:pPr>
    <w:rPr>
      <w:rFonts w:ascii="Calibri" w:hAnsi="Calibri" w:cs="Calibri"/>
      <w:kern w:val="3"/>
      <w:sz w:val="22"/>
      <w:szCs w:val="22"/>
    </w:rPr>
  </w:style>
  <w:style w:type="paragraph" w:styleId="ListParagraph">
    <w:name w:val="List Paragraph"/>
    <w:basedOn w:val="Standard"/>
    <w:uiPriority w:val="34"/>
    <w:qFormat/>
    <w:rsid w:val="00EA649E"/>
    <w:pPr>
      <w:ind w:left="720"/>
    </w:pPr>
  </w:style>
  <w:style w:type="numbering" w:customStyle="1" w:styleId="WWNum2">
    <w:name w:val="WWNum2"/>
    <w:rsid w:val="00EA649E"/>
    <w:pPr>
      <w:numPr>
        <w:numId w:val="1"/>
      </w:numPr>
    </w:pPr>
  </w:style>
  <w:style w:type="numbering" w:customStyle="1" w:styleId="WWNum1">
    <w:name w:val="WWNum1"/>
    <w:rsid w:val="00EA649E"/>
    <w:pPr>
      <w:numPr>
        <w:numId w:val="9"/>
      </w:numPr>
    </w:pPr>
  </w:style>
</w:styles>
</file>

<file path=word/webSettings.xml><?xml version="1.0" encoding="utf-8"?>
<w:webSettings xmlns:r="http://schemas.openxmlformats.org/officeDocument/2006/relationships" xmlns:w="http://schemas.openxmlformats.org/wordprocessingml/2006/main">
  <w:divs>
    <w:div w:id="178928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CE6C54-E864-46FD-ABF6-37997D2CE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330</Words>
  <Characters>1884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2015-11-12T11:23:00Z</dcterms:created>
  <dcterms:modified xsi:type="dcterms:W3CDTF">2015-11-12T11:23:00Z</dcterms:modified>
</cp:coreProperties>
</file>